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4038" w14:textId="77777777" w:rsidR="00D9477A" w:rsidRPr="00137383" w:rsidRDefault="008877B5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7331AE20" wp14:editId="53F1E55B">
            <wp:simplePos x="0" y="0"/>
            <wp:positionH relativeFrom="column">
              <wp:posOffset>4817745</wp:posOffset>
            </wp:positionH>
            <wp:positionV relativeFrom="paragraph">
              <wp:posOffset>-640080</wp:posOffset>
            </wp:positionV>
            <wp:extent cx="107759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Bild 3" descr="spdhb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spdhb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01F8B34C" wp14:editId="3D0318EA">
            <wp:simplePos x="0" y="0"/>
            <wp:positionH relativeFrom="column">
              <wp:posOffset>4817745</wp:posOffset>
            </wp:positionH>
            <wp:positionV relativeFrom="paragraph">
              <wp:posOffset>388620</wp:posOffset>
            </wp:positionV>
            <wp:extent cx="1692275" cy="901065"/>
            <wp:effectExtent l="0" t="0" r="0" b="0"/>
            <wp:wrapTight wrapText="bothSides">
              <wp:wrapPolygon edited="0">
                <wp:start x="0" y="0"/>
                <wp:lineTo x="0" y="21006"/>
                <wp:lineTo x="21397" y="21006"/>
                <wp:lineTo x="21397" y="0"/>
                <wp:lineTo x="0" y="0"/>
              </wp:wrapPolygon>
            </wp:wrapTight>
            <wp:docPr id="2" name="Bild 2" descr="Gruene_Logo_wei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Gruene_Logo_weis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872A5" w14:textId="77777777" w:rsidR="00D9477A" w:rsidRPr="00137383" w:rsidRDefault="00D9477A">
      <w:pPr>
        <w:rPr>
          <w:rFonts w:ascii="Arial" w:hAnsi="Arial"/>
        </w:rPr>
      </w:pPr>
    </w:p>
    <w:p w14:paraId="0012F6AB" w14:textId="77777777" w:rsidR="00D9477A" w:rsidRPr="00137383" w:rsidRDefault="00D9477A">
      <w:pPr>
        <w:rPr>
          <w:rFonts w:ascii="Arial" w:hAnsi="Arial"/>
        </w:rPr>
      </w:pPr>
      <w:r w:rsidRPr="00137383">
        <w:rPr>
          <w:rFonts w:ascii="Arial" w:hAnsi="Arial"/>
        </w:rPr>
        <w:t>An d</w:t>
      </w:r>
      <w:r>
        <w:rPr>
          <w:rFonts w:ascii="Arial" w:hAnsi="Arial"/>
        </w:rPr>
        <w:t>ie Stadtverwaltung</w:t>
      </w:r>
      <w:r w:rsidRPr="00137383">
        <w:rPr>
          <w:rFonts w:ascii="Arial" w:hAnsi="Arial"/>
        </w:rPr>
        <w:t xml:space="preserve"> der </w:t>
      </w:r>
      <w:r w:rsidRPr="00137383">
        <w:br/>
      </w:r>
      <w:r w:rsidRPr="00137383">
        <w:rPr>
          <w:rFonts w:ascii="Arial" w:hAnsi="Arial"/>
        </w:rPr>
        <w:t>Stadt Halberstadt</w:t>
      </w:r>
    </w:p>
    <w:p w14:paraId="728D9F9C" w14:textId="77777777" w:rsidR="00D9477A" w:rsidRPr="00137383" w:rsidRDefault="00D9477A">
      <w:pPr>
        <w:rPr>
          <w:rFonts w:ascii="Arial" w:hAnsi="Arial"/>
        </w:rPr>
      </w:pPr>
    </w:p>
    <w:p w14:paraId="3E312B4B" w14:textId="77777777" w:rsidR="00D9477A" w:rsidRPr="00137383" w:rsidRDefault="00D9477A">
      <w:pPr>
        <w:rPr>
          <w:rFonts w:ascii="Arial" w:hAnsi="Arial"/>
        </w:rPr>
      </w:pPr>
    </w:p>
    <w:p w14:paraId="7F56BB07" w14:textId="77777777" w:rsidR="00D9477A" w:rsidRPr="00137383" w:rsidRDefault="00D9477A">
      <w:pPr>
        <w:rPr>
          <w:rFonts w:ascii="Arial" w:hAnsi="Arial"/>
        </w:rPr>
      </w:pPr>
    </w:p>
    <w:p w14:paraId="3D51F321" w14:textId="77777777" w:rsidR="00D9477A" w:rsidRPr="00137383" w:rsidRDefault="00D9477A">
      <w:pPr>
        <w:rPr>
          <w:rFonts w:ascii="Arial" w:hAnsi="Arial"/>
        </w:rPr>
      </w:pPr>
    </w:p>
    <w:p w14:paraId="0BE90EEF" w14:textId="77777777" w:rsidR="00D9477A" w:rsidRPr="00137383" w:rsidRDefault="00D9477A" w:rsidP="00D9477A">
      <w:pPr>
        <w:rPr>
          <w:rFonts w:ascii="Arial" w:hAnsi="Arial"/>
          <w:b/>
          <w:i/>
          <w:sz w:val="28"/>
        </w:rPr>
      </w:pPr>
    </w:p>
    <w:p w14:paraId="06EEA76B" w14:textId="77777777" w:rsidR="00D9477A" w:rsidRDefault="00D9477A" w:rsidP="00D9477A">
      <w:pPr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Antrag</w:t>
      </w:r>
    </w:p>
    <w:p w14:paraId="0C995704" w14:textId="77777777" w:rsidR="00D9477A" w:rsidRDefault="00D9477A" w:rsidP="00D9477A">
      <w:pPr>
        <w:rPr>
          <w:rFonts w:ascii="Arial" w:hAnsi="Arial"/>
          <w:b/>
          <w:i/>
          <w:sz w:val="28"/>
        </w:rPr>
      </w:pPr>
    </w:p>
    <w:p w14:paraId="71ABEF32" w14:textId="77777777" w:rsidR="00520A83" w:rsidRDefault="00520A83" w:rsidP="00D9477A">
      <w:pPr>
        <w:rPr>
          <w:rFonts w:ascii="Arial" w:hAnsi="Arial"/>
          <w:b/>
          <w:sz w:val="22"/>
        </w:rPr>
      </w:pPr>
      <w:r w:rsidRPr="007F2BB4">
        <w:rPr>
          <w:rFonts w:ascii="Arial" w:hAnsi="Arial"/>
          <w:b/>
          <w:sz w:val="22"/>
        </w:rPr>
        <w:t xml:space="preserve">Der Stadtrat Halberstadt beschließt </w:t>
      </w:r>
      <w:r w:rsidR="00161E33" w:rsidRPr="007F2BB4">
        <w:rPr>
          <w:rFonts w:ascii="Arial" w:hAnsi="Arial"/>
          <w:b/>
          <w:sz w:val="22"/>
        </w:rPr>
        <w:t xml:space="preserve">zum nächstmöglichem Zeitpunkt die Einführung einer "Brötchentaste" </w:t>
      </w:r>
      <w:r w:rsidR="007F2BB4" w:rsidRPr="007F2BB4">
        <w:rPr>
          <w:rFonts w:ascii="Arial" w:hAnsi="Arial"/>
          <w:b/>
          <w:bCs/>
          <w:color w:val="000000"/>
          <w:sz w:val="22"/>
        </w:rPr>
        <w:t>für die mit Parkuhren erschlossenen Stellplätze, wodurch Bürgern und Touristen</w:t>
      </w:r>
      <w:r w:rsidR="007F2BB4" w:rsidRPr="007F2BB4">
        <w:rPr>
          <w:rFonts w:ascii="Arial" w:hAnsi="Arial"/>
          <w:b/>
          <w:color w:val="000000"/>
          <w:sz w:val="22"/>
        </w:rPr>
        <w:t xml:space="preserve"> 15 Minuten Freiparken </w:t>
      </w:r>
      <w:r w:rsidR="007F2BB4" w:rsidRPr="007F2BB4">
        <w:rPr>
          <w:rFonts w:ascii="Arial" w:hAnsi="Arial"/>
          <w:b/>
          <w:bCs/>
          <w:color w:val="000000"/>
          <w:sz w:val="22"/>
        </w:rPr>
        <w:t>ermöglicht wird</w:t>
      </w:r>
      <w:r w:rsidR="007F2BB4" w:rsidRPr="007F2BB4">
        <w:rPr>
          <w:rFonts w:ascii="Arial" w:hAnsi="Arial"/>
          <w:b/>
          <w:color w:val="000000"/>
          <w:sz w:val="22"/>
        </w:rPr>
        <w:t>.</w:t>
      </w:r>
      <w:r w:rsidR="007F2BB4" w:rsidRPr="007F2BB4">
        <w:rPr>
          <w:rFonts w:ascii="Arial" w:hAnsi="Arial"/>
          <w:b/>
          <w:sz w:val="22"/>
        </w:rPr>
        <w:t xml:space="preserve"> </w:t>
      </w:r>
    </w:p>
    <w:p w14:paraId="6C043A96" w14:textId="77777777" w:rsidR="007F2BB4" w:rsidRPr="007F2BB4" w:rsidRDefault="007F2BB4" w:rsidP="00D9477A">
      <w:pPr>
        <w:rPr>
          <w:rFonts w:ascii="Arial" w:hAnsi="Arial"/>
          <w:b/>
          <w:sz w:val="22"/>
        </w:rPr>
      </w:pPr>
    </w:p>
    <w:p w14:paraId="79487C35" w14:textId="77777777" w:rsidR="00520A83" w:rsidRDefault="00520A83" w:rsidP="00D947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Begründung:</w:t>
      </w:r>
    </w:p>
    <w:p w14:paraId="6CD1F6DC" w14:textId="77777777" w:rsidR="00520A83" w:rsidRDefault="00161E33" w:rsidP="00D947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Einzelhandel der Stadt Halberstadt befindet sich vor großen Herausforderungen, Um eine gewisse Stärkung des Handels vor Ort zu schaffen, sind neue Wege notwendig.</w:t>
      </w:r>
    </w:p>
    <w:p w14:paraId="4DF84EA1" w14:textId="77777777" w:rsidR="00161E33" w:rsidRPr="00525175" w:rsidRDefault="00161E33" w:rsidP="00D9477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Stadtverwaltung prüft zur Zeit die Möglichkeit der elektronischen Bezahlung der Parkgebühren mittels neuer Automaten. In diesem Zusammenhang ist die "Brötchentaste" mit 15 Minuten "Freiparken" zu integrieren.</w:t>
      </w:r>
    </w:p>
    <w:p w14:paraId="49ED684E" w14:textId="77777777" w:rsidR="00D9477A" w:rsidRPr="00C630EB" w:rsidRDefault="008877B5" w:rsidP="00D9477A">
      <w:pPr>
        <w:ind w:left="708" w:hanging="708"/>
        <w:rPr>
          <w:rFonts w:ascii="Arial" w:hAnsi="Arial"/>
          <w:sz w:val="22"/>
        </w:rPr>
      </w:pPr>
      <w:r w:rsidRPr="00C630EB">
        <w:rPr>
          <w:rFonts w:ascii="Arial" w:hAnsi="Arial"/>
          <w:noProof/>
          <w:sz w:val="22"/>
        </w:rPr>
        <w:drawing>
          <wp:inline distT="0" distB="0" distL="0" distR="0" wp14:anchorId="3ADFAC97" wp14:editId="31ECF6B2">
            <wp:extent cx="1047115" cy="488315"/>
            <wp:effectExtent l="0" t="0" r="0" b="0"/>
            <wp:docPr id="1" name="Bild 1" descr="signum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ignum0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74ECE" w14:textId="77777777" w:rsidR="00D9477A" w:rsidRPr="00525175" w:rsidRDefault="00D9477A" w:rsidP="00D9477A">
      <w:pPr>
        <w:outlineLvl w:val="0"/>
        <w:rPr>
          <w:rFonts w:ascii="Arial" w:hAnsi="Arial"/>
          <w:b/>
          <w:sz w:val="22"/>
        </w:rPr>
      </w:pPr>
      <w:r w:rsidRPr="00525175">
        <w:rPr>
          <w:rFonts w:ascii="Arial" w:hAnsi="Arial"/>
          <w:b/>
          <w:sz w:val="22"/>
        </w:rPr>
        <w:t>Peter Köpke</w:t>
      </w:r>
    </w:p>
    <w:p w14:paraId="0026FFD8" w14:textId="77777777" w:rsidR="00D9477A" w:rsidRPr="00137383" w:rsidRDefault="00D9477A" w:rsidP="00D9477A">
      <w:pPr>
        <w:rPr>
          <w:rFonts w:ascii="Arial" w:hAnsi="Arial"/>
          <w:b/>
          <w:i/>
          <w:sz w:val="28"/>
        </w:rPr>
      </w:pPr>
      <w:r w:rsidRPr="00E5517C">
        <w:rPr>
          <w:rFonts w:ascii="Arial" w:hAnsi="Arial"/>
          <w:sz w:val="22"/>
        </w:rPr>
        <w:t>Fraktionsvo</w:t>
      </w:r>
      <w:r>
        <w:rPr>
          <w:rFonts w:ascii="Arial" w:hAnsi="Arial"/>
          <w:sz w:val="22"/>
        </w:rPr>
        <w:t>rsitzender</w:t>
      </w:r>
    </w:p>
    <w:sectPr w:rsidR="00D9477A" w:rsidRPr="00137383" w:rsidSect="00D9477A">
      <w:headerReference w:type="default" r:id="rId9"/>
      <w:pgSz w:w="11900" w:h="16840"/>
      <w:pgMar w:top="1417" w:right="1127" w:bottom="709" w:left="1134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BFA2" w14:textId="77777777" w:rsidR="00071B6A" w:rsidRDefault="00071B6A">
      <w:r>
        <w:separator/>
      </w:r>
    </w:p>
  </w:endnote>
  <w:endnote w:type="continuationSeparator" w:id="0">
    <w:p w14:paraId="161CFA3E" w14:textId="77777777" w:rsidR="00071B6A" w:rsidRDefault="0007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A8A3" w14:textId="77777777" w:rsidR="00071B6A" w:rsidRDefault="00071B6A">
      <w:r>
        <w:separator/>
      </w:r>
    </w:p>
  </w:footnote>
  <w:footnote w:type="continuationSeparator" w:id="0">
    <w:p w14:paraId="194B5405" w14:textId="77777777" w:rsidR="00071B6A" w:rsidRDefault="0007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C00B" w14:textId="77777777" w:rsidR="00D9477A" w:rsidRPr="00137383" w:rsidRDefault="00D9477A" w:rsidP="00D9477A">
    <w:pPr>
      <w:pStyle w:val="Kopfzeile"/>
      <w:tabs>
        <w:tab w:val="left" w:pos="0"/>
      </w:tabs>
      <w:rPr>
        <w:rFonts w:ascii="Verdana" w:hAnsi="Verdana"/>
        <w:b/>
        <w:sz w:val="28"/>
      </w:rPr>
    </w:pPr>
    <w:r w:rsidRPr="00137383">
      <w:rPr>
        <w:rFonts w:ascii="Verdana" w:hAnsi="Verdana"/>
        <w:b/>
        <w:sz w:val="28"/>
      </w:rPr>
      <w:t xml:space="preserve">Fraktion SPD / Bündnis 90 / Die Grünen </w:t>
    </w:r>
    <w:r w:rsidRPr="00137383">
      <w:rPr>
        <w:rFonts w:ascii="Arial" w:hAnsi="Arial"/>
        <w:b/>
        <w:sz w:val="28"/>
      </w:rPr>
      <w:br/>
    </w:r>
    <w:r w:rsidRPr="00137383">
      <w:rPr>
        <w:rFonts w:ascii="Verdana" w:hAnsi="Verdana"/>
        <w:b/>
        <w:sz w:val="28"/>
      </w:rPr>
      <w:t>im Stadtrat Halberstadt</w:t>
    </w:r>
  </w:p>
  <w:p w14:paraId="78036898" w14:textId="77777777" w:rsidR="00D9477A" w:rsidRPr="00137383" w:rsidRDefault="00D9477A" w:rsidP="00D9477A">
    <w:pPr>
      <w:pStyle w:val="Kopfzeile"/>
      <w:rPr>
        <w:rFonts w:ascii="Arial" w:hAnsi="Arial"/>
      </w:rPr>
    </w:pPr>
    <w:r w:rsidRPr="00137383">
      <w:rPr>
        <w:rFonts w:ascii="Arial" w:hAnsi="Arial"/>
      </w:rPr>
      <w:tab/>
    </w:r>
    <w:r w:rsidRPr="00137383">
      <w:rPr>
        <w:rFonts w:ascii="Arial" w:hAnsi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26"/>
    <w:rsid w:val="00071B6A"/>
    <w:rsid w:val="00161E33"/>
    <w:rsid w:val="00195C9A"/>
    <w:rsid w:val="00423102"/>
    <w:rsid w:val="00520A83"/>
    <w:rsid w:val="00783FAF"/>
    <w:rsid w:val="007F2BB4"/>
    <w:rsid w:val="008877B5"/>
    <w:rsid w:val="00D9477A"/>
    <w:rsid w:val="00D95326"/>
    <w:rsid w:val="00E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1ED44"/>
  <w15:chartTrackingRefBased/>
  <w15:docId w15:val="{C9249321-C5E4-264C-8D73-351AFD4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3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3738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10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Stadtrat der 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Stadtrat der</dc:title>
  <dc:subject>Finanzierung</dc:subject>
  <dc:creator>Peter Köpke</dc:creator>
  <cp:keywords/>
  <cp:lastModifiedBy>Peter Marx</cp:lastModifiedBy>
  <cp:revision>2</cp:revision>
  <cp:lastPrinted>2011-03-28T17:04:00Z</cp:lastPrinted>
  <dcterms:created xsi:type="dcterms:W3CDTF">2020-01-18T12:54:00Z</dcterms:created>
  <dcterms:modified xsi:type="dcterms:W3CDTF">2020-01-18T12:54:00Z</dcterms:modified>
</cp:coreProperties>
</file>